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4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MINUTES OF THE EAST WORLINGTON HERITAGE PROJECT GROUP MEETING HELD AT </w:t>
      </w:r>
      <w:r w:rsidR="000B1348">
        <w:rPr>
          <w:rFonts w:ascii="Tahoma" w:hAnsi="Tahoma" w:cs="Tahoma"/>
          <w:b/>
          <w:sz w:val="24"/>
          <w:szCs w:val="24"/>
        </w:rPr>
        <w:t xml:space="preserve">TOWN FARM BARN </w:t>
      </w:r>
      <w:r>
        <w:rPr>
          <w:rFonts w:ascii="Tahoma" w:hAnsi="Tahoma" w:cs="Tahoma"/>
          <w:b/>
          <w:sz w:val="24"/>
          <w:szCs w:val="24"/>
        </w:rPr>
        <w:t>ON</w:t>
      </w:r>
      <w:r w:rsidR="00BB7350">
        <w:rPr>
          <w:rFonts w:ascii="Tahoma" w:hAnsi="Tahoma" w:cs="Tahoma"/>
          <w:b/>
          <w:sz w:val="24"/>
          <w:szCs w:val="24"/>
        </w:rPr>
        <w:t xml:space="preserve"> </w:t>
      </w:r>
      <w:r w:rsidR="000B1348">
        <w:rPr>
          <w:rFonts w:ascii="Tahoma" w:hAnsi="Tahoma" w:cs="Tahoma"/>
          <w:b/>
          <w:sz w:val="24"/>
          <w:szCs w:val="24"/>
        </w:rPr>
        <w:t>24</w:t>
      </w:r>
      <w:r w:rsidR="000B1348" w:rsidRPr="000B1348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0B1348">
        <w:rPr>
          <w:rFonts w:ascii="Tahoma" w:hAnsi="Tahoma" w:cs="Tahoma"/>
          <w:b/>
          <w:sz w:val="24"/>
          <w:szCs w:val="24"/>
        </w:rPr>
        <w:t xml:space="preserve"> MARCH</w:t>
      </w:r>
      <w:r w:rsidR="00BD5C6E">
        <w:rPr>
          <w:rFonts w:ascii="Tahoma" w:hAnsi="Tahoma" w:cs="Tahoma"/>
          <w:b/>
          <w:sz w:val="24"/>
          <w:szCs w:val="24"/>
        </w:rPr>
        <w:t xml:space="preserve"> 2014 </w:t>
      </w:r>
      <w:r w:rsidR="00BB7350">
        <w:rPr>
          <w:rFonts w:ascii="Tahoma" w:hAnsi="Tahoma" w:cs="Tahoma"/>
          <w:b/>
          <w:sz w:val="24"/>
          <w:szCs w:val="24"/>
        </w:rPr>
        <w:t>AT 7.0</w:t>
      </w:r>
      <w:r>
        <w:rPr>
          <w:rFonts w:ascii="Tahoma" w:hAnsi="Tahoma" w:cs="Tahoma"/>
          <w:b/>
          <w:sz w:val="24"/>
          <w:szCs w:val="24"/>
        </w:rPr>
        <w:t>0 PM</w:t>
      </w:r>
    </w:p>
    <w:p w:rsidR="00915A68" w:rsidRDefault="00915A68" w:rsidP="00915A6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D5C6E" w:rsidRDefault="00960467" w:rsidP="00BD5C6E">
      <w:pPr>
        <w:spacing w:after="0" w:line="240" w:lineRule="auto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 xml:space="preserve">Present:  </w:t>
      </w:r>
      <w:r>
        <w:rPr>
          <w:rFonts w:ascii="Tahoma" w:hAnsi="Tahoma" w:cs="Tahoma"/>
        </w:rPr>
        <w:tab/>
        <w:t>Steve Baber (Chair),</w:t>
      </w:r>
      <w:r w:rsidR="004F72DD">
        <w:rPr>
          <w:rFonts w:ascii="Tahoma" w:hAnsi="Tahoma" w:cs="Tahoma"/>
        </w:rPr>
        <w:t xml:space="preserve"> </w:t>
      </w:r>
      <w:r w:rsidR="00BD5C6E">
        <w:rPr>
          <w:rFonts w:ascii="Tahoma" w:hAnsi="Tahoma" w:cs="Tahoma"/>
        </w:rPr>
        <w:t xml:space="preserve">Miya Bond, Sandy Haughton, </w:t>
      </w:r>
      <w:r w:rsidR="004F72DD">
        <w:rPr>
          <w:rFonts w:ascii="Tahoma" w:hAnsi="Tahoma" w:cs="Tahoma"/>
        </w:rPr>
        <w:t>Liz Guppy</w:t>
      </w:r>
      <w:r w:rsidR="00753458">
        <w:rPr>
          <w:rFonts w:ascii="Tahoma" w:hAnsi="Tahoma" w:cs="Tahoma"/>
        </w:rPr>
        <w:t>,</w:t>
      </w:r>
      <w:r w:rsidRPr="00915A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Gavin Manton,</w:t>
      </w:r>
      <w:r w:rsidR="008269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Lorna Manton (minutes)</w:t>
      </w:r>
      <w:r w:rsidR="003D1657">
        <w:rPr>
          <w:rFonts w:ascii="Tahoma" w:hAnsi="Tahoma" w:cs="Tahoma"/>
        </w:rPr>
        <w:t>, Philip Risdon</w:t>
      </w:r>
      <w:r w:rsidR="00BD5C6E">
        <w:rPr>
          <w:rFonts w:ascii="Tahoma" w:hAnsi="Tahoma" w:cs="Tahoma"/>
        </w:rPr>
        <w:t xml:space="preserve"> </w:t>
      </w:r>
    </w:p>
    <w:p w:rsidR="00BD5C6E" w:rsidRDefault="00BD5C6E" w:rsidP="00BD5C6E">
      <w:pPr>
        <w:spacing w:after="0" w:line="240" w:lineRule="auto"/>
        <w:ind w:left="1440" w:hanging="1440"/>
        <w:rPr>
          <w:rFonts w:ascii="Tahoma" w:hAnsi="Tahoma" w:cs="Tahoma"/>
        </w:rPr>
      </w:pPr>
    </w:p>
    <w:p w:rsidR="00826918" w:rsidRDefault="00826918" w:rsidP="00826918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379"/>
        <w:gridCol w:w="2046"/>
      </w:tblGrid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2046" w:type="dxa"/>
          </w:tcPr>
          <w:p w:rsidR="00C87E1A" w:rsidRPr="00085386" w:rsidRDefault="00C87E1A" w:rsidP="00C87E1A">
            <w:pPr>
              <w:rPr>
                <w:rFonts w:ascii="Tahoma" w:hAnsi="Tahoma" w:cs="Tahoma"/>
                <w:b/>
              </w:rPr>
            </w:pPr>
            <w:r w:rsidRPr="00085386">
              <w:rPr>
                <w:rFonts w:ascii="Tahoma" w:hAnsi="Tahoma" w:cs="Tahoma"/>
                <w:b/>
              </w:rPr>
              <w:t>ACTION</w:t>
            </w:r>
          </w:p>
        </w:tc>
      </w:tr>
      <w:tr w:rsidR="00C87E1A" w:rsidTr="00C87E1A">
        <w:tc>
          <w:tcPr>
            <w:tcW w:w="567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79" w:type="dxa"/>
          </w:tcPr>
          <w:p w:rsidR="00BB7350" w:rsidRPr="00BB7350" w:rsidRDefault="00BB7350" w:rsidP="00BB7350">
            <w:pPr>
              <w:rPr>
                <w:rFonts w:ascii="Tahoma" w:hAnsi="Tahoma" w:cs="Tahoma"/>
                <w:b/>
              </w:rPr>
            </w:pPr>
            <w:r w:rsidRPr="00BB7350">
              <w:rPr>
                <w:rFonts w:ascii="Tahoma" w:hAnsi="Tahoma" w:cs="Tahoma"/>
                <w:b/>
              </w:rPr>
              <w:t xml:space="preserve">Approval of Minutes of Meetings </w:t>
            </w:r>
            <w:r>
              <w:rPr>
                <w:rFonts w:ascii="Tahoma" w:hAnsi="Tahoma" w:cs="Tahoma"/>
                <w:b/>
              </w:rPr>
              <w:t>of</w:t>
            </w:r>
            <w:r w:rsidR="003D1657">
              <w:rPr>
                <w:rFonts w:ascii="Tahoma" w:hAnsi="Tahoma" w:cs="Tahoma"/>
                <w:b/>
              </w:rPr>
              <w:t xml:space="preserve"> </w:t>
            </w:r>
            <w:r w:rsidR="000B1348">
              <w:rPr>
                <w:rFonts w:ascii="Tahoma" w:hAnsi="Tahoma" w:cs="Tahoma"/>
                <w:b/>
              </w:rPr>
              <w:t>20</w:t>
            </w:r>
            <w:r w:rsidR="000B1348" w:rsidRPr="000B1348">
              <w:rPr>
                <w:rFonts w:ascii="Tahoma" w:hAnsi="Tahoma" w:cs="Tahoma"/>
                <w:b/>
                <w:vertAlign w:val="superscript"/>
              </w:rPr>
              <w:t>th</w:t>
            </w:r>
            <w:r w:rsidR="000B1348">
              <w:rPr>
                <w:rFonts w:ascii="Tahoma" w:hAnsi="Tahoma" w:cs="Tahoma"/>
                <w:b/>
              </w:rPr>
              <w:t xml:space="preserve"> January 2014</w:t>
            </w:r>
          </w:p>
          <w:p w:rsidR="009A00D9" w:rsidRDefault="00BB7350" w:rsidP="00C87E1A">
            <w:pPr>
              <w:rPr>
                <w:rFonts w:ascii="Tahoma" w:hAnsi="Tahoma" w:cs="Tahoma"/>
              </w:rPr>
            </w:pPr>
            <w:r w:rsidRPr="009048D0">
              <w:rPr>
                <w:rFonts w:ascii="Tahoma" w:hAnsi="Tahoma" w:cs="Tahoma"/>
              </w:rPr>
              <w:t>The minutes were approved as drafted and signed by the Chair.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</w:tc>
      </w:tr>
      <w:tr w:rsidR="009A00D9" w:rsidTr="00C87E1A">
        <w:tc>
          <w:tcPr>
            <w:tcW w:w="567" w:type="dxa"/>
          </w:tcPr>
          <w:p w:rsidR="009A00D9" w:rsidRDefault="009A00D9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6379" w:type="dxa"/>
          </w:tcPr>
          <w:p w:rsidR="009A00D9" w:rsidRDefault="009A00D9" w:rsidP="003D165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Matters Arising</w:t>
            </w:r>
          </w:p>
          <w:p w:rsidR="009A00D9" w:rsidRDefault="009A00D9" w:rsidP="003D1657">
            <w:pPr>
              <w:rPr>
                <w:rFonts w:ascii="Tahoma" w:hAnsi="Tahoma" w:cs="Tahoma"/>
                <w:b/>
              </w:rPr>
            </w:pPr>
          </w:p>
          <w:p w:rsidR="009A00D9" w:rsidRDefault="009A00D9" w:rsidP="003D165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Items for Exhibition</w:t>
            </w:r>
          </w:p>
          <w:p w:rsidR="009A00D9" w:rsidRDefault="009A00D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Following publicity, the following will be lent</w:t>
            </w:r>
            <w:r w:rsidR="007D62DF">
              <w:rPr>
                <w:rFonts w:ascii="Tahoma" w:hAnsi="Tahoma" w:cs="Tahoma"/>
              </w:rPr>
              <w:t>:</w:t>
            </w:r>
          </w:p>
          <w:p w:rsidR="009A00D9" w:rsidRDefault="009A00D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Shell &amp; </w:t>
            </w:r>
            <w:r w:rsidR="00863874">
              <w:rPr>
                <w:rFonts w:ascii="Tahoma" w:hAnsi="Tahoma" w:cs="Tahoma"/>
              </w:rPr>
              <w:t xml:space="preserve">Xmas </w:t>
            </w:r>
            <w:r>
              <w:rPr>
                <w:rFonts w:ascii="Tahoma" w:hAnsi="Tahoma" w:cs="Tahoma"/>
              </w:rPr>
              <w:t>box – W Cook</w:t>
            </w:r>
          </w:p>
          <w:p w:rsidR="009A00D9" w:rsidRDefault="009A00D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 &amp; memorabilia</w:t>
            </w:r>
            <w:r w:rsidR="007D62DF">
              <w:rPr>
                <w:rFonts w:ascii="Tahoma" w:hAnsi="Tahoma" w:cs="Tahoma"/>
              </w:rPr>
              <w:t xml:space="preserve"> re Sir Hugh’s </w:t>
            </w:r>
            <w:r>
              <w:rPr>
                <w:rFonts w:ascii="Tahoma" w:hAnsi="Tahoma" w:cs="Tahoma"/>
              </w:rPr>
              <w:t>f</w:t>
            </w:r>
            <w:r w:rsidR="007D62DF">
              <w:rPr>
                <w:rFonts w:ascii="Tahoma" w:hAnsi="Tahoma" w:cs="Tahoma"/>
              </w:rPr>
              <w:t>amily’s</w:t>
            </w:r>
            <w:r>
              <w:rPr>
                <w:rFonts w:ascii="Tahoma" w:hAnsi="Tahoma" w:cs="Tahoma"/>
              </w:rPr>
              <w:t xml:space="preserve"> war service – Lady </w:t>
            </w:r>
            <w:proofErr w:type="spellStart"/>
            <w:r w:rsidR="00101B37">
              <w:rPr>
                <w:rFonts w:ascii="Tahoma" w:hAnsi="Tahoma" w:cs="Tahoma"/>
              </w:rPr>
              <w:t>Stucl</w:t>
            </w:r>
            <w:r>
              <w:rPr>
                <w:rFonts w:ascii="Tahoma" w:hAnsi="Tahoma" w:cs="Tahoma"/>
              </w:rPr>
              <w:t>ey</w:t>
            </w:r>
            <w:proofErr w:type="spellEnd"/>
          </w:p>
          <w:p w:rsidR="009A00D9" w:rsidRDefault="009A00D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Service Medals – P Risdon</w:t>
            </w:r>
          </w:p>
          <w:p w:rsidR="009A00D9" w:rsidRDefault="009A00D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9A00D9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WW carrying box, washing dolly flat iron etc. – L Guppy</w:t>
            </w:r>
          </w:p>
          <w:p w:rsidR="009A00D9" w:rsidRDefault="009A00D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Items reflecting how people lived borrowed from Tiverton Museum</w:t>
            </w:r>
          </w:p>
          <w:p w:rsidR="009A00D9" w:rsidRDefault="00863874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Jacket &amp; hat – R Webber</w:t>
            </w:r>
          </w:p>
          <w:p w:rsidR="00863874" w:rsidRDefault="00863874" w:rsidP="003D1657">
            <w:pPr>
              <w:rPr>
                <w:rFonts w:ascii="Tahoma" w:hAnsi="Tahoma" w:cs="Tahoma"/>
              </w:rPr>
            </w:pPr>
          </w:p>
          <w:p w:rsidR="00863874" w:rsidRPr="009A00D9" w:rsidRDefault="00863874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Above to be added to file opened on Google drive</w:t>
            </w:r>
          </w:p>
          <w:p w:rsidR="009A00D9" w:rsidRDefault="009A00D9" w:rsidP="003D1657">
            <w:pPr>
              <w:rPr>
                <w:rFonts w:ascii="Tahoma" w:hAnsi="Tahoma" w:cs="Tahoma"/>
                <w:b/>
              </w:rPr>
            </w:pPr>
          </w:p>
          <w:p w:rsidR="00863874" w:rsidRPr="00863874" w:rsidRDefault="00863874" w:rsidP="003D1657">
            <w:pPr>
              <w:rPr>
                <w:rFonts w:ascii="Tahoma" w:hAnsi="Tahoma" w:cs="Tahoma"/>
                <w:b/>
              </w:rPr>
            </w:pPr>
            <w:r w:rsidRPr="00863874">
              <w:rPr>
                <w:rFonts w:ascii="Tahoma" w:hAnsi="Tahoma" w:cs="Tahoma"/>
                <w:b/>
              </w:rPr>
              <w:t>Further feedback</w:t>
            </w:r>
          </w:p>
          <w:p w:rsidR="009A00D9" w:rsidRPr="00863874" w:rsidRDefault="00863874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Wendy Percival has access to 1911 </w:t>
            </w:r>
            <w:r w:rsidR="00123FE9">
              <w:rPr>
                <w:rFonts w:ascii="Tahoma" w:hAnsi="Tahoma" w:cs="Tahoma"/>
              </w:rPr>
              <w:t>census</w:t>
            </w:r>
            <w:r>
              <w:rPr>
                <w:rFonts w:ascii="Tahoma" w:hAnsi="Tahoma" w:cs="Tahoma"/>
              </w:rPr>
              <w:t xml:space="preserve"> website &amp; is to be contacted to </w:t>
            </w:r>
            <w:r w:rsidR="00123FE9">
              <w:rPr>
                <w:rFonts w:ascii="Tahoma" w:hAnsi="Tahoma" w:cs="Tahoma"/>
              </w:rPr>
              <w:t>ascertain</w:t>
            </w:r>
            <w:r>
              <w:rPr>
                <w:rFonts w:ascii="Tahoma" w:hAnsi="Tahoma" w:cs="Tahoma"/>
              </w:rPr>
              <w:t xml:space="preserve"> what info can be afforded re those who fought who lived in Worlington.  SH passed to LG </w:t>
            </w:r>
            <w:r w:rsidR="00123FE9">
              <w:rPr>
                <w:rFonts w:ascii="Tahoma" w:hAnsi="Tahoma" w:cs="Tahoma"/>
              </w:rPr>
              <w:t>pamphlet</w:t>
            </w:r>
            <w:r>
              <w:rPr>
                <w:rFonts w:ascii="Tahoma" w:hAnsi="Tahoma" w:cs="Tahoma"/>
              </w:rPr>
              <w:t xml:space="preserve"> about Worlington men who lost their lives.  LG to progress</w:t>
            </w:r>
          </w:p>
          <w:p w:rsidR="00863874" w:rsidRDefault="00863874" w:rsidP="003D1657">
            <w:pPr>
              <w:rPr>
                <w:rFonts w:ascii="Tahoma" w:hAnsi="Tahoma" w:cs="Tahoma"/>
                <w:b/>
              </w:rPr>
            </w:pPr>
          </w:p>
          <w:p w:rsidR="00863874" w:rsidRDefault="00123FE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Lady </w:t>
            </w:r>
            <w:proofErr w:type="spellStart"/>
            <w:r>
              <w:rPr>
                <w:rFonts w:ascii="Tahoma" w:hAnsi="Tahoma" w:cs="Tahoma"/>
              </w:rPr>
              <w:t>Stuc</w:t>
            </w:r>
            <w:r w:rsidR="00863874">
              <w:rPr>
                <w:rFonts w:ascii="Tahoma" w:hAnsi="Tahoma" w:cs="Tahoma"/>
              </w:rPr>
              <w:t>ley’s</w:t>
            </w:r>
            <w:proofErr w:type="spellEnd"/>
            <w:r w:rsidR="00863874">
              <w:rPr>
                <w:rFonts w:ascii="Tahoma" w:hAnsi="Tahoma" w:cs="Tahoma"/>
              </w:rPr>
              <w:t xml:space="preserve"> mother, Diana has stories re life at that time – to be contacted.</w:t>
            </w:r>
          </w:p>
          <w:p w:rsidR="00863874" w:rsidRDefault="00863874" w:rsidP="003D1657">
            <w:pPr>
              <w:rPr>
                <w:rFonts w:ascii="Tahoma" w:hAnsi="Tahoma" w:cs="Tahoma"/>
              </w:rPr>
            </w:pPr>
          </w:p>
          <w:p w:rsidR="00863874" w:rsidRPr="00712BED" w:rsidRDefault="00863874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New family </w:t>
            </w:r>
            <w:r w:rsidR="007D62DF">
              <w:rPr>
                <w:rFonts w:ascii="Tahoma" w:hAnsi="Tahoma" w:cs="Tahoma"/>
              </w:rPr>
              <w:t xml:space="preserve">living </w:t>
            </w:r>
            <w:r>
              <w:rPr>
                <w:rFonts w:ascii="Tahoma" w:hAnsi="Tahoma" w:cs="Tahoma"/>
              </w:rPr>
              <w:t xml:space="preserve">at </w:t>
            </w:r>
            <w:r w:rsidR="00123FE9">
              <w:rPr>
                <w:rFonts w:ascii="Tahoma" w:hAnsi="Tahoma" w:cs="Tahoma"/>
              </w:rPr>
              <w:t>Borough</w:t>
            </w:r>
            <w:r>
              <w:rPr>
                <w:rFonts w:ascii="Tahoma" w:hAnsi="Tahoma" w:cs="Tahoma"/>
              </w:rPr>
              <w:t xml:space="preserve"> Cross, grandfather went to Worlington School, info to be </w:t>
            </w:r>
            <w:r w:rsidR="00123FE9">
              <w:rPr>
                <w:rFonts w:ascii="Tahoma" w:hAnsi="Tahoma" w:cs="Tahoma"/>
              </w:rPr>
              <w:t>gleaned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046" w:type="dxa"/>
          </w:tcPr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</w:p>
          <w:p w:rsidR="009A00D9" w:rsidRDefault="009A00D9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 to see what </w:t>
            </w:r>
            <w:r w:rsidR="00863874">
              <w:rPr>
                <w:rFonts w:ascii="Tahoma" w:hAnsi="Tahoma" w:cs="Tahoma"/>
              </w:rPr>
              <w:t>available</w:t>
            </w: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</w:t>
            </w: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</w:p>
          <w:p w:rsidR="00863874" w:rsidRDefault="00863874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 to find out their name</w:t>
            </w:r>
          </w:p>
        </w:tc>
      </w:tr>
      <w:tr w:rsidR="00C87E1A" w:rsidTr="00C87E1A">
        <w:tc>
          <w:tcPr>
            <w:tcW w:w="567" w:type="dxa"/>
          </w:tcPr>
          <w:p w:rsidR="00C87E1A" w:rsidRDefault="007B1C6F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79" w:type="dxa"/>
          </w:tcPr>
          <w:p w:rsidR="003D1657" w:rsidRDefault="009D3331" w:rsidP="003D1657">
            <w:pPr>
              <w:rPr>
                <w:rFonts w:ascii="Tahoma" w:hAnsi="Tahoma" w:cs="Tahoma"/>
                <w:b/>
              </w:rPr>
            </w:pPr>
            <w:r w:rsidRPr="009D3331">
              <w:rPr>
                <w:rFonts w:ascii="Tahoma" w:hAnsi="Tahoma" w:cs="Tahoma"/>
                <w:b/>
              </w:rPr>
              <w:t>First World War Commemoration</w:t>
            </w:r>
            <w:r>
              <w:rPr>
                <w:rFonts w:ascii="Tahoma" w:hAnsi="Tahoma" w:cs="Tahoma"/>
                <w:b/>
              </w:rPr>
              <w:t xml:space="preserve"> – Exhibition in the Village Hall</w:t>
            </w:r>
          </w:p>
          <w:p w:rsidR="00F63193" w:rsidRDefault="00F63193" w:rsidP="003D1657">
            <w:pPr>
              <w:rPr>
                <w:rFonts w:ascii="Tahoma" w:hAnsi="Tahoma" w:cs="Tahoma"/>
              </w:rPr>
            </w:pPr>
          </w:p>
          <w:p w:rsidR="004B0B59" w:rsidRDefault="004B0B59" w:rsidP="003D16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Discussion ensued re the exhibition</w:t>
            </w:r>
          </w:p>
          <w:p w:rsidR="004B0B59" w:rsidRDefault="004B0B59" w:rsidP="003D1657">
            <w:pPr>
              <w:rPr>
                <w:rFonts w:ascii="Tahoma" w:hAnsi="Tahoma" w:cs="Tahoma"/>
              </w:rPr>
            </w:pPr>
          </w:p>
          <w:p w:rsidR="004B0B59" w:rsidRPr="00123FE9" w:rsidRDefault="004B0B59" w:rsidP="00123F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>How are items going to be displaye</w:t>
            </w:r>
            <w:r w:rsidR="007D62DF">
              <w:rPr>
                <w:rFonts w:ascii="Tahoma" w:hAnsi="Tahoma" w:cs="Tahoma"/>
              </w:rPr>
              <w:t>d.  Funds needed for display pro</w:t>
            </w:r>
            <w:r w:rsidRPr="00123FE9">
              <w:rPr>
                <w:rFonts w:ascii="Tahoma" w:hAnsi="Tahoma" w:cs="Tahoma"/>
              </w:rPr>
              <w:t>posed.  It was suggested a Music hall entertainment on 1</w:t>
            </w:r>
            <w:r w:rsidRPr="00123FE9">
              <w:rPr>
                <w:rFonts w:ascii="Tahoma" w:hAnsi="Tahoma" w:cs="Tahoma"/>
                <w:vertAlign w:val="superscript"/>
              </w:rPr>
              <w:t>st</w:t>
            </w:r>
            <w:r w:rsidRPr="00123FE9">
              <w:rPr>
                <w:rFonts w:ascii="Tahoma" w:hAnsi="Tahoma" w:cs="Tahoma"/>
              </w:rPr>
              <w:t xml:space="preserve"> November.  PR to ask Ron if he would organise.</w:t>
            </w:r>
            <w:r w:rsidR="00712BED" w:rsidRPr="00123FE9">
              <w:rPr>
                <w:rFonts w:ascii="Tahoma" w:hAnsi="Tahoma" w:cs="Tahoma"/>
              </w:rPr>
              <w:t xml:space="preserve">  </w:t>
            </w:r>
            <w:r w:rsidRPr="00123FE9">
              <w:rPr>
                <w:rFonts w:ascii="Tahoma" w:hAnsi="Tahoma" w:cs="Tahoma"/>
              </w:rPr>
              <w:t>SB to book hall</w:t>
            </w:r>
          </w:p>
          <w:p w:rsidR="004B0B59" w:rsidRDefault="004B0B59" w:rsidP="004B0B59">
            <w:pPr>
              <w:rPr>
                <w:rFonts w:ascii="Tahoma" w:hAnsi="Tahoma" w:cs="Tahoma"/>
              </w:rPr>
            </w:pPr>
          </w:p>
          <w:p w:rsidR="004B0B59" w:rsidRPr="00123FE9" w:rsidRDefault="00712BED" w:rsidP="00123F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>D</w:t>
            </w:r>
            <w:r w:rsidR="004B0B59" w:rsidRPr="00123FE9">
              <w:rPr>
                <w:rFonts w:ascii="Tahoma" w:hAnsi="Tahoma" w:cs="Tahoma"/>
              </w:rPr>
              <w:t xml:space="preserve">o time line including </w:t>
            </w:r>
            <w:r w:rsidRPr="00123FE9">
              <w:rPr>
                <w:rFonts w:ascii="Tahoma" w:hAnsi="Tahoma" w:cs="Tahoma"/>
              </w:rPr>
              <w:t xml:space="preserve">telling why war was started, </w:t>
            </w:r>
            <w:r w:rsidR="004B0B59" w:rsidRPr="00123FE9">
              <w:rPr>
                <w:rFonts w:ascii="Tahoma" w:hAnsi="Tahoma" w:cs="Tahoma"/>
              </w:rPr>
              <w:t>what happened &amp; when</w:t>
            </w:r>
          </w:p>
          <w:p w:rsidR="004B0B59" w:rsidRDefault="004B0B59" w:rsidP="004B0B59">
            <w:pPr>
              <w:rPr>
                <w:rFonts w:ascii="Tahoma" w:hAnsi="Tahoma" w:cs="Tahoma"/>
              </w:rPr>
            </w:pPr>
          </w:p>
          <w:p w:rsidR="004B0B59" w:rsidRPr="007D62DF" w:rsidRDefault="004B0B59" w:rsidP="004B0B5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>Include section on animals, how used etc. include pigeons, dogs &amp; horses.</w:t>
            </w:r>
          </w:p>
          <w:p w:rsidR="004B0B59" w:rsidRPr="00123FE9" w:rsidRDefault="004B0B59" w:rsidP="00123F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lastRenderedPageBreak/>
              <w:t xml:space="preserve">Cards used at that time – LG to see if she can </w:t>
            </w:r>
            <w:r w:rsidR="00123FE9" w:rsidRPr="00123FE9">
              <w:rPr>
                <w:rFonts w:ascii="Tahoma" w:hAnsi="Tahoma" w:cs="Tahoma"/>
              </w:rPr>
              <w:t>reproduce</w:t>
            </w:r>
          </w:p>
          <w:p w:rsidR="004B0B59" w:rsidRDefault="004B0B59" w:rsidP="004B0B59">
            <w:pPr>
              <w:rPr>
                <w:rFonts w:ascii="Tahoma" w:hAnsi="Tahoma" w:cs="Tahoma"/>
              </w:rPr>
            </w:pPr>
          </w:p>
          <w:p w:rsidR="004B0B59" w:rsidRPr="00123FE9" w:rsidRDefault="004B0B59" w:rsidP="00123F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 xml:space="preserve">Book Hall –SH to liaise with school re them unable to use on </w:t>
            </w:r>
            <w:r w:rsidR="00123FE9" w:rsidRPr="00123FE9">
              <w:rPr>
                <w:rFonts w:ascii="Tahoma" w:hAnsi="Tahoma" w:cs="Tahoma"/>
              </w:rPr>
              <w:t>7</w:t>
            </w:r>
            <w:r w:rsidR="00123FE9" w:rsidRPr="00123FE9">
              <w:rPr>
                <w:rFonts w:ascii="Tahoma" w:hAnsi="Tahoma" w:cs="Tahoma"/>
                <w:vertAlign w:val="superscript"/>
              </w:rPr>
              <w:t>th</w:t>
            </w:r>
            <w:r w:rsidR="00123FE9" w:rsidRPr="00123FE9">
              <w:rPr>
                <w:rFonts w:ascii="Tahoma" w:hAnsi="Tahoma" w:cs="Tahoma"/>
              </w:rPr>
              <w:t>,</w:t>
            </w:r>
            <w:r w:rsidR="00712BED" w:rsidRPr="00123FE9">
              <w:rPr>
                <w:rFonts w:ascii="Tahoma" w:hAnsi="Tahoma" w:cs="Tahoma"/>
              </w:rPr>
              <w:t xml:space="preserve"> 10</w:t>
            </w:r>
            <w:r w:rsidR="00712BED" w:rsidRPr="00123FE9">
              <w:rPr>
                <w:rFonts w:ascii="Tahoma" w:hAnsi="Tahoma" w:cs="Tahoma"/>
                <w:vertAlign w:val="superscript"/>
              </w:rPr>
              <w:t>th</w:t>
            </w:r>
            <w:r w:rsidR="00712BED" w:rsidRPr="00123FE9">
              <w:rPr>
                <w:rFonts w:ascii="Tahoma" w:hAnsi="Tahoma" w:cs="Tahoma"/>
              </w:rPr>
              <w:t xml:space="preserve"> &amp; </w:t>
            </w:r>
            <w:r w:rsidRPr="00123FE9">
              <w:rPr>
                <w:rFonts w:ascii="Tahoma" w:hAnsi="Tahoma" w:cs="Tahoma"/>
              </w:rPr>
              <w:t>11</w:t>
            </w:r>
            <w:r w:rsidRPr="00123FE9">
              <w:rPr>
                <w:rFonts w:ascii="Tahoma" w:hAnsi="Tahoma" w:cs="Tahoma"/>
                <w:vertAlign w:val="superscript"/>
              </w:rPr>
              <w:t>th</w:t>
            </w:r>
            <w:r w:rsidRPr="00123FE9">
              <w:rPr>
                <w:rFonts w:ascii="Tahoma" w:hAnsi="Tahoma" w:cs="Tahoma"/>
              </w:rPr>
              <w:t xml:space="preserve"> November</w:t>
            </w:r>
            <w:r w:rsidR="00712BED" w:rsidRPr="00123FE9">
              <w:rPr>
                <w:rFonts w:ascii="Tahoma" w:hAnsi="Tahoma" w:cs="Tahoma"/>
              </w:rPr>
              <w:t>.  SB to book hall for 7,8,9,10 &amp; 11</w:t>
            </w:r>
            <w:r w:rsidR="00712BED" w:rsidRPr="00123FE9">
              <w:rPr>
                <w:rFonts w:ascii="Tahoma" w:hAnsi="Tahoma" w:cs="Tahoma"/>
                <w:vertAlign w:val="superscript"/>
              </w:rPr>
              <w:t>th</w:t>
            </w:r>
            <w:r w:rsidR="00712BED" w:rsidRPr="00123FE9">
              <w:rPr>
                <w:rFonts w:ascii="Tahoma" w:hAnsi="Tahoma" w:cs="Tahoma"/>
              </w:rPr>
              <w:t xml:space="preserve"> November.</w:t>
            </w:r>
          </w:p>
          <w:p w:rsidR="004B0B59" w:rsidRDefault="004B0B59" w:rsidP="004B0B59">
            <w:pPr>
              <w:rPr>
                <w:rFonts w:ascii="Tahoma" w:hAnsi="Tahoma" w:cs="Tahoma"/>
              </w:rPr>
            </w:pPr>
          </w:p>
          <w:p w:rsidR="004B0B59" w:rsidRPr="00123FE9" w:rsidRDefault="00712BED" w:rsidP="00123F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>Liaise with Paula Townsend &amp; ascertain what memorabilia she has</w:t>
            </w:r>
            <w:r w:rsidR="00D45237">
              <w:rPr>
                <w:rFonts w:ascii="Tahoma" w:hAnsi="Tahoma" w:cs="Tahoma"/>
              </w:rPr>
              <w:t xml:space="preserve"> &amp; is happy to lend.</w:t>
            </w:r>
            <w:r w:rsidR="00101B37">
              <w:rPr>
                <w:rFonts w:ascii="Tahoma" w:hAnsi="Tahoma" w:cs="Tahoma"/>
              </w:rPr>
              <w:t xml:space="preserve"> </w:t>
            </w:r>
          </w:p>
          <w:p w:rsidR="00712BED" w:rsidRDefault="00712BED" w:rsidP="004B0B59">
            <w:pPr>
              <w:rPr>
                <w:rFonts w:ascii="Tahoma" w:hAnsi="Tahoma" w:cs="Tahoma"/>
              </w:rPr>
            </w:pPr>
          </w:p>
          <w:p w:rsidR="00712BED" w:rsidRPr="00123FE9" w:rsidRDefault="00712BED" w:rsidP="00123F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>Progress social aspects &amp; what Worlington was like during 1914 – 18, photos from EWPS &amp; others.</w:t>
            </w:r>
          </w:p>
          <w:p w:rsidR="00712BED" w:rsidRDefault="00712BED" w:rsidP="004B0B59">
            <w:pPr>
              <w:rPr>
                <w:rFonts w:ascii="Tahoma" w:hAnsi="Tahoma" w:cs="Tahoma"/>
              </w:rPr>
            </w:pPr>
          </w:p>
          <w:p w:rsidR="00712BED" w:rsidRPr="00123FE9" w:rsidRDefault="00712BED" w:rsidP="00123FE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 xml:space="preserve">Research war connections </w:t>
            </w:r>
            <w:r w:rsidR="00123FE9" w:rsidRPr="00123FE9">
              <w:rPr>
                <w:rFonts w:ascii="Tahoma" w:hAnsi="Tahoma" w:cs="Tahoma"/>
              </w:rPr>
              <w:t>i.e.</w:t>
            </w:r>
            <w:r w:rsidRPr="00123FE9">
              <w:rPr>
                <w:rFonts w:ascii="Tahoma" w:hAnsi="Tahoma" w:cs="Tahoma"/>
              </w:rPr>
              <w:t xml:space="preserve"> recruitment, training </w:t>
            </w:r>
            <w:r w:rsidR="00123FE9" w:rsidRPr="00123FE9">
              <w:rPr>
                <w:rFonts w:ascii="Tahoma" w:hAnsi="Tahoma" w:cs="Tahoma"/>
              </w:rPr>
              <w:t>etc.</w:t>
            </w:r>
            <w:r w:rsidR="00D45237">
              <w:rPr>
                <w:rFonts w:ascii="Tahoma" w:hAnsi="Tahoma" w:cs="Tahoma"/>
              </w:rPr>
              <w:t xml:space="preserve"> re </w:t>
            </w:r>
            <w:proofErr w:type="spellStart"/>
            <w:r w:rsidR="00D45237">
              <w:rPr>
                <w:rFonts w:ascii="Tahoma" w:hAnsi="Tahoma" w:cs="Tahoma"/>
              </w:rPr>
              <w:t>Worlington</w:t>
            </w:r>
            <w:proofErr w:type="spellEnd"/>
            <w:r w:rsidR="00D45237">
              <w:rPr>
                <w:rFonts w:ascii="Tahoma" w:hAnsi="Tahoma" w:cs="Tahoma"/>
              </w:rPr>
              <w:t xml:space="preserve"> men &amp; role of women, social changes.</w:t>
            </w:r>
          </w:p>
          <w:p w:rsidR="00712BED" w:rsidRDefault="00712BED" w:rsidP="004B0B59">
            <w:pPr>
              <w:rPr>
                <w:rFonts w:ascii="Tahoma" w:hAnsi="Tahoma" w:cs="Tahoma"/>
              </w:rPr>
            </w:pPr>
          </w:p>
          <w:p w:rsidR="0099000B" w:rsidRDefault="00712BED" w:rsidP="003D16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123FE9">
              <w:rPr>
                <w:rFonts w:ascii="Tahoma" w:hAnsi="Tahoma" w:cs="Tahoma"/>
              </w:rPr>
              <w:t>It was agreed refreshments would not be offered.</w:t>
            </w:r>
          </w:p>
          <w:p w:rsidR="00F86C0C" w:rsidRPr="00F86C0C" w:rsidRDefault="00F86C0C" w:rsidP="00F86C0C">
            <w:pPr>
              <w:pStyle w:val="ListParagraph"/>
              <w:rPr>
                <w:rFonts w:ascii="Tahoma" w:hAnsi="Tahoma" w:cs="Tahoma"/>
              </w:rPr>
            </w:pPr>
          </w:p>
          <w:p w:rsidR="00F86C0C" w:rsidRPr="00123FE9" w:rsidRDefault="00F86C0C" w:rsidP="003D165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brought to the meeting a flyer re Devon Memories from DCC where help &amp; funds may</w:t>
            </w:r>
            <w:r w:rsidR="000055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be sourced.  LG to progress</w:t>
            </w:r>
          </w:p>
        </w:tc>
        <w:tc>
          <w:tcPr>
            <w:tcW w:w="2046" w:type="dxa"/>
          </w:tcPr>
          <w:p w:rsidR="00C87E1A" w:rsidRDefault="00C87E1A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043003" w:rsidRDefault="00043003" w:rsidP="00C87E1A">
            <w:pPr>
              <w:rPr>
                <w:rFonts w:ascii="Tahoma" w:hAnsi="Tahoma" w:cs="Tahoma"/>
              </w:rPr>
            </w:pPr>
          </w:p>
          <w:p w:rsidR="007F6720" w:rsidRDefault="007F6720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4B0B59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3D1657" w:rsidRDefault="00712BED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777CA3" w:rsidRDefault="00777CA3" w:rsidP="007F6720">
            <w:pPr>
              <w:rPr>
                <w:rFonts w:ascii="Tahoma" w:hAnsi="Tahoma" w:cs="Tahoma"/>
              </w:rPr>
            </w:pPr>
          </w:p>
          <w:p w:rsidR="003D1657" w:rsidRDefault="003D1657" w:rsidP="007F6720">
            <w:pPr>
              <w:rPr>
                <w:rFonts w:ascii="Tahoma" w:hAnsi="Tahoma" w:cs="Tahoma"/>
              </w:rPr>
            </w:pPr>
          </w:p>
          <w:p w:rsidR="00F63193" w:rsidRDefault="00F63193" w:rsidP="007F6720">
            <w:pPr>
              <w:rPr>
                <w:rFonts w:ascii="Tahoma" w:hAnsi="Tahoma" w:cs="Tahoma"/>
              </w:rPr>
            </w:pPr>
          </w:p>
          <w:p w:rsidR="00F63193" w:rsidRDefault="00F63193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4B0B59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712BED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BA38F0" w:rsidRDefault="00712BED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</w:t>
            </w: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712BED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LM</w:t>
            </w:r>
          </w:p>
          <w:p w:rsidR="00712BED" w:rsidRDefault="00712BED" w:rsidP="007F6720">
            <w:pPr>
              <w:rPr>
                <w:rFonts w:ascii="Tahoma" w:hAnsi="Tahoma" w:cs="Tahoma"/>
              </w:rPr>
            </w:pPr>
          </w:p>
          <w:p w:rsidR="00712BED" w:rsidRDefault="00712BED" w:rsidP="007F6720">
            <w:pPr>
              <w:rPr>
                <w:rFonts w:ascii="Tahoma" w:hAnsi="Tahoma" w:cs="Tahoma"/>
              </w:rPr>
            </w:pPr>
          </w:p>
          <w:p w:rsidR="00BA38F0" w:rsidRDefault="00712BED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</w:t>
            </w: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BA38F0" w:rsidRDefault="00712BED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GL &amp; LM</w:t>
            </w:r>
          </w:p>
          <w:p w:rsidR="00BA38F0" w:rsidRDefault="00BA38F0" w:rsidP="007F6720">
            <w:pPr>
              <w:rPr>
                <w:rFonts w:ascii="Tahoma" w:hAnsi="Tahoma" w:cs="Tahoma"/>
              </w:rPr>
            </w:pPr>
          </w:p>
          <w:p w:rsidR="00F86C0C" w:rsidRDefault="00F86C0C" w:rsidP="007F6720">
            <w:pPr>
              <w:rPr>
                <w:rFonts w:ascii="Tahoma" w:hAnsi="Tahoma" w:cs="Tahoma"/>
              </w:rPr>
            </w:pPr>
          </w:p>
          <w:p w:rsidR="00F86C0C" w:rsidRDefault="00F86C0C" w:rsidP="007F6720">
            <w:pPr>
              <w:rPr>
                <w:rFonts w:ascii="Tahoma" w:hAnsi="Tahoma" w:cs="Tahoma"/>
              </w:rPr>
            </w:pPr>
          </w:p>
          <w:p w:rsidR="00F86C0C" w:rsidRDefault="00F86C0C" w:rsidP="007F6720">
            <w:pPr>
              <w:rPr>
                <w:rFonts w:ascii="Tahoma" w:hAnsi="Tahoma" w:cs="Tahoma"/>
              </w:rPr>
            </w:pPr>
          </w:p>
          <w:p w:rsidR="00F86C0C" w:rsidRDefault="00F86C0C" w:rsidP="007F6720">
            <w:pPr>
              <w:rPr>
                <w:rFonts w:ascii="Tahoma" w:hAnsi="Tahoma" w:cs="Tahoma"/>
              </w:rPr>
            </w:pPr>
          </w:p>
          <w:p w:rsidR="00F86C0C" w:rsidRDefault="00F86C0C" w:rsidP="007F67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LG</w:t>
            </w:r>
          </w:p>
        </w:tc>
      </w:tr>
      <w:tr w:rsidR="0035436C" w:rsidTr="00C87E1A">
        <w:tc>
          <w:tcPr>
            <w:tcW w:w="567" w:type="dxa"/>
          </w:tcPr>
          <w:p w:rsidR="0035436C" w:rsidRDefault="00712BED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4</w:t>
            </w:r>
          </w:p>
        </w:tc>
        <w:tc>
          <w:tcPr>
            <w:tcW w:w="6379" w:type="dxa"/>
          </w:tcPr>
          <w:p w:rsidR="003D1657" w:rsidRDefault="0099000B" w:rsidP="008269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Village Hall Bid</w:t>
            </w:r>
          </w:p>
          <w:p w:rsidR="00712BED" w:rsidRDefault="00712BED" w:rsidP="00BA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SB reported that 3 quotes had now been received as follows</w:t>
            </w:r>
            <w:r w:rsidR="00123FE9">
              <w:rPr>
                <w:rFonts w:ascii="Tahoma" w:hAnsi="Tahoma" w:cs="Tahoma"/>
              </w:rPr>
              <w:t>:</w:t>
            </w:r>
          </w:p>
          <w:p w:rsidR="0099000B" w:rsidRPr="0099000B" w:rsidRDefault="00712BED" w:rsidP="00BA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 Sleegh £112,000, Clarke Brothers £125,000, Blackwell £165,000.  He is now able to progress the bid &amp; hopes to have a draft completed by the next meeting</w:t>
            </w:r>
            <w:r w:rsidR="00BA38F0">
              <w:rPr>
                <w:rFonts w:ascii="Tahoma" w:hAnsi="Tahoma" w:cs="Tahoma"/>
              </w:rPr>
              <w:t xml:space="preserve">.  </w:t>
            </w:r>
          </w:p>
        </w:tc>
        <w:tc>
          <w:tcPr>
            <w:tcW w:w="2046" w:type="dxa"/>
          </w:tcPr>
          <w:p w:rsidR="00471332" w:rsidRDefault="00471332" w:rsidP="00C87E1A">
            <w:pPr>
              <w:rPr>
                <w:rFonts w:ascii="Tahoma" w:hAnsi="Tahoma" w:cs="Tahoma"/>
              </w:rPr>
            </w:pPr>
          </w:p>
          <w:p w:rsidR="003D1657" w:rsidRDefault="003D1657" w:rsidP="00C87E1A">
            <w:pPr>
              <w:rPr>
                <w:rFonts w:ascii="Tahoma" w:hAnsi="Tahoma" w:cs="Tahoma"/>
              </w:rPr>
            </w:pPr>
          </w:p>
        </w:tc>
      </w:tr>
      <w:tr w:rsidR="00017A71" w:rsidTr="00C87E1A">
        <w:tc>
          <w:tcPr>
            <w:tcW w:w="567" w:type="dxa"/>
          </w:tcPr>
          <w:p w:rsidR="00017A71" w:rsidRDefault="007B1C6F" w:rsidP="00C87E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379" w:type="dxa"/>
          </w:tcPr>
          <w:p w:rsidR="00BA38F0" w:rsidRDefault="00712BED" w:rsidP="00BA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meeting closed at 8.30</w:t>
            </w:r>
            <w:r w:rsidR="00BA38F0">
              <w:rPr>
                <w:rFonts w:ascii="Tahoma" w:hAnsi="Tahoma" w:cs="Tahoma"/>
              </w:rPr>
              <w:t xml:space="preserve"> pm.  </w:t>
            </w:r>
          </w:p>
          <w:p w:rsidR="00A76EE1" w:rsidRPr="00826918" w:rsidRDefault="00712BED" w:rsidP="00BA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 28.4.14 at LG</w:t>
            </w:r>
            <w:r w:rsidR="00BA38F0">
              <w:rPr>
                <w:rFonts w:ascii="Tahoma" w:hAnsi="Tahoma" w:cs="Tahoma"/>
              </w:rPr>
              <w:t>’s house at 7.00 pm</w:t>
            </w:r>
          </w:p>
        </w:tc>
        <w:tc>
          <w:tcPr>
            <w:tcW w:w="2046" w:type="dxa"/>
          </w:tcPr>
          <w:p w:rsidR="00017A71" w:rsidRDefault="00017A71" w:rsidP="00C87E1A">
            <w:pPr>
              <w:rPr>
                <w:rFonts w:ascii="Tahoma" w:hAnsi="Tahoma" w:cs="Tahoma"/>
              </w:rPr>
            </w:pPr>
          </w:p>
        </w:tc>
      </w:tr>
    </w:tbl>
    <w:p w:rsidR="00C87E1A" w:rsidRPr="00915A68" w:rsidRDefault="00C87E1A" w:rsidP="002B35CF">
      <w:pPr>
        <w:spacing w:after="0" w:line="240" w:lineRule="auto"/>
        <w:rPr>
          <w:rFonts w:ascii="Tahoma" w:hAnsi="Tahoma" w:cs="Tahoma"/>
        </w:rPr>
      </w:pPr>
    </w:p>
    <w:sectPr w:rsidR="00C87E1A" w:rsidRPr="00915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3F" w:rsidRDefault="0013643F" w:rsidP="00482B64">
      <w:pPr>
        <w:spacing w:after="0" w:line="240" w:lineRule="auto"/>
      </w:pPr>
      <w:r>
        <w:separator/>
      </w:r>
    </w:p>
  </w:endnote>
  <w:endnote w:type="continuationSeparator" w:id="0">
    <w:p w:rsidR="0013643F" w:rsidRDefault="0013643F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5B" w:rsidRDefault="0027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5B" w:rsidRDefault="00273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5B" w:rsidRDefault="0027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3F" w:rsidRDefault="0013643F" w:rsidP="00482B64">
      <w:pPr>
        <w:spacing w:after="0" w:line="240" w:lineRule="auto"/>
      </w:pPr>
      <w:r>
        <w:separator/>
      </w:r>
    </w:p>
  </w:footnote>
  <w:footnote w:type="continuationSeparator" w:id="0">
    <w:p w:rsidR="0013643F" w:rsidRDefault="0013643F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5B" w:rsidRDefault="0027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363033"/>
      <w:docPartObj>
        <w:docPartGallery w:val="Watermarks"/>
        <w:docPartUnique/>
      </w:docPartObj>
    </w:sdtPr>
    <w:sdtEndPr/>
    <w:sdtContent>
      <w:p w:rsidR="00273E5B" w:rsidRDefault="0013643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5B" w:rsidRDefault="0027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427"/>
    <w:multiLevelType w:val="hybridMultilevel"/>
    <w:tmpl w:val="D150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27A0"/>
    <w:multiLevelType w:val="hybridMultilevel"/>
    <w:tmpl w:val="77F46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8"/>
    <w:rsid w:val="00005501"/>
    <w:rsid w:val="00017A71"/>
    <w:rsid w:val="00043003"/>
    <w:rsid w:val="00085386"/>
    <w:rsid w:val="000965BC"/>
    <w:rsid w:val="000B1348"/>
    <w:rsid w:val="000E1F71"/>
    <w:rsid w:val="00101B37"/>
    <w:rsid w:val="00112231"/>
    <w:rsid w:val="001238BF"/>
    <w:rsid w:val="00123FE9"/>
    <w:rsid w:val="001245F4"/>
    <w:rsid w:val="00130B25"/>
    <w:rsid w:val="0013643F"/>
    <w:rsid w:val="00156E62"/>
    <w:rsid w:val="00160E09"/>
    <w:rsid w:val="001718A9"/>
    <w:rsid w:val="00182DA1"/>
    <w:rsid w:val="001B6C30"/>
    <w:rsid w:val="001E5EA6"/>
    <w:rsid w:val="00273E5B"/>
    <w:rsid w:val="002865D8"/>
    <w:rsid w:val="002B35CF"/>
    <w:rsid w:val="002E2112"/>
    <w:rsid w:val="0035436C"/>
    <w:rsid w:val="00355175"/>
    <w:rsid w:val="00373129"/>
    <w:rsid w:val="00382B6D"/>
    <w:rsid w:val="003D1657"/>
    <w:rsid w:val="003E7544"/>
    <w:rsid w:val="004676B9"/>
    <w:rsid w:val="00471332"/>
    <w:rsid w:val="00482B64"/>
    <w:rsid w:val="004A1465"/>
    <w:rsid w:val="004B0B59"/>
    <w:rsid w:val="004F72DD"/>
    <w:rsid w:val="004F746C"/>
    <w:rsid w:val="004F760F"/>
    <w:rsid w:val="00563B73"/>
    <w:rsid w:val="005679D6"/>
    <w:rsid w:val="0059140D"/>
    <w:rsid w:val="0060775B"/>
    <w:rsid w:val="00645E18"/>
    <w:rsid w:val="006504FA"/>
    <w:rsid w:val="00681977"/>
    <w:rsid w:val="00694698"/>
    <w:rsid w:val="00694E75"/>
    <w:rsid w:val="0069635A"/>
    <w:rsid w:val="006F0B0C"/>
    <w:rsid w:val="00712BED"/>
    <w:rsid w:val="00715EF5"/>
    <w:rsid w:val="00716860"/>
    <w:rsid w:val="00724456"/>
    <w:rsid w:val="00753458"/>
    <w:rsid w:val="007771B3"/>
    <w:rsid w:val="00777CA3"/>
    <w:rsid w:val="00787629"/>
    <w:rsid w:val="007B1C6F"/>
    <w:rsid w:val="007B28D5"/>
    <w:rsid w:val="007C2E3B"/>
    <w:rsid w:val="007D62DF"/>
    <w:rsid w:val="007F6720"/>
    <w:rsid w:val="00826918"/>
    <w:rsid w:val="00847AC8"/>
    <w:rsid w:val="00863874"/>
    <w:rsid w:val="008D629F"/>
    <w:rsid w:val="009048D0"/>
    <w:rsid w:val="00915A68"/>
    <w:rsid w:val="00926AB3"/>
    <w:rsid w:val="00936A35"/>
    <w:rsid w:val="00937C9A"/>
    <w:rsid w:val="00960467"/>
    <w:rsid w:val="0099000B"/>
    <w:rsid w:val="00995303"/>
    <w:rsid w:val="009A00D9"/>
    <w:rsid w:val="009A4652"/>
    <w:rsid w:val="009D3331"/>
    <w:rsid w:val="00A03AED"/>
    <w:rsid w:val="00A03C99"/>
    <w:rsid w:val="00A57AAD"/>
    <w:rsid w:val="00A76EE1"/>
    <w:rsid w:val="00A87C88"/>
    <w:rsid w:val="00AF3DCE"/>
    <w:rsid w:val="00B01956"/>
    <w:rsid w:val="00B1667C"/>
    <w:rsid w:val="00B372F8"/>
    <w:rsid w:val="00B638C5"/>
    <w:rsid w:val="00B67E03"/>
    <w:rsid w:val="00BA2271"/>
    <w:rsid w:val="00BA38F0"/>
    <w:rsid w:val="00BB7350"/>
    <w:rsid w:val="00BB7691"/>
    <w:rsid w:val="00BD5C6E"/>
    <w:rsid w:val="00BF3BAE"/>
    <w:rsid w:val="00C01546"/>
    <w:rsid w:val="00C743B5"/>
    <w:rsid w:val="00C85FDE"/>
    <w:rsid w:val="00C87D2C"/>
    <w:rsid w:val="00C87E1A"/>
    <w:rsid w:val="00C90BA1"/>
    <w:rsid w:val="00CC54FF"/>
    <w:rsid w:val="00D0326E"/>
    <w:rsid w:val="00D245F5"/>
    <w:rsid w:val="00D45237"/>
    <w:rsid w:val="00D942A8"/>
    <w:rsid w:val="00DC6DB4"/>
    <w:rsid w:val="00EA2A1D"/>
    <w:rsid w:val="00ED305F"/>
    <w:rsid w:val="00F46B28"/>
    <w:rsid w:val="00F63193"/>
    <w:rsid w:val="00F86C0C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  <w:style w:type="paragraph" w:styleId="ListParagraph">
    <w:name w:val="List Paragraph"/>
    <w:basedOn w:val="Normal"/>
    <w:uiPriority w:val="34"/>
    <w:qFormat/>
    <w:rsid w:val="004B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6BED-625D-4DCB-9657-9D2BE684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ELMO-LUDWIG Group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Manton</dc:creator>
  <cp:lastModifiedBy>Manton</cp:lastModifiedBy>
  <cp:revision>2</cp:revision>
  <cp:lastPrinted>2014-03-24T17:33:00Z</cp:lastPrinted>
  <dcterms:created xsi:type="dcterms:W3CDTF">2014-04-03T10:20:00Z</dcterms:created>
  <dcterms:modified xsi:type="dcterms:W3CDTF">2014-04-03T10:20:00Z</dcterms:modified>
</cp:coreProperties>
</file>